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6" w:rsidRDefault="00F0566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老城区马市街小学2018年</w:t>
      </w:r>
    </w:p>
    <w:p w:rsidR="00390DE6" w:rsidRDefault="00F0566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90DE6" w:rsidRDefault="00F0566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390DE6" w:rsidRDefault="00F056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390DE6" w:rsidRDefault="00F05660" w:rsidP="00986BD7">
      <w:pPr>
        <w:widowControl/>
        <w:wordWrap w:val="0"/>
        <w:adjustRightInd w:val="0"/>
        <w:snapToGrid w:val="0"/>
        <w:spacing w:line="600" w:lineRule="atLeast"/>
        <w:ind w:firstLineChars="200" w:firstLine="560"/>
        <w:jc w:val="left"/>
        <w:textAlignment w:val="baseline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我单位是一所区属六年制义务教育小学，负责辖区内适龄儿童接受小学六年义务教育。单位主要职责：全面贯彻执行党和国家的教育方针、政策、法规；维护学校的教学秩序，为学生创造良好的学习环境；积极稳妥地推进教育改革，按教育规律办事，不断提高教育质量；根据学校规模，设置学校管理机构，建立健全各项规章制度和岗位责任制。坚持教书育人，服务育人，环境育人方针，加强对学生的思想品德教育，使学生的德智体全面发展。抓好教师队伍建设，使每个教师都热心于教育事业；做好安全防范，保证学生的人生安全。单位现有正式在编教师10人，退休教师27人,享受遗属补助5人。 </w:t>
      </w:r>
    </w:p>
    <w:p w:rsidR="002F18BA" w:rsidRPr="00914B61" w:rsidRDefault="002F18BA" w:rsidP="002F18BA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90DE6" w:rsidRDefault="00F05660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2018年收入预算140.9万元，较2017年减少54.9万元，主要原因是2018年单位退休人员工资由社保统发，财政不在预算；而2017年单位退休人员工资在财政预算中。其中，财政一般拨款140.9万元，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国有资源有偿使用收入0万元，部门结余结转资金0万元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。</w:t>
      </w:r>
    </w:p>
    <w:p w:rsidR="00390DE6" w:rsidRDefault="00F05660" w:rsidP="00986BD7">
      <w:pPr>
        <w:widowControl/>
        <w:shd w:val="clear" w:color="auto" w:fill="FFFFFF"/>
        <w:spacing w:line="600" w:lineRule="atLeast"/>
        <w:ind w:firstLineChars="221" w:firstLine="619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2018年支出预算140.9万元，较2017年增加54.9万元，主要原因是2018年单位退休人员工资由社保统发，财政不在预算；而2017年单位退休人员工资在财政预算中。其中，财政一般拨款140.9万元，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国有资源有偿使用收入0万元，部门结余结转资金0万元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。</w:t>
      </w:r>
    </w:p>
    <w:p w:rsidR="00390DE6" w:rsidRDefault="00F0566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2018年支出预算按用途划分：工资福利支出98.2万元，占69.7%；对个人和家庭的补助23.7万元，占16.8%；商品服务支出19.0万元，占13.5%；项目支出0万元，占0%。</w:t>
      </w:r>
    </w:p>
    <w:p w:rsidR="002F18BA" w:rsidRDefault="002F18BA" w:rsidP="002F18BA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F18BA" w:rsidRPr="00914B61" w:rsidRDefault="002F18BA" w:rsidP="002F18BA"/>
    <w:p w:rsidR="00390DE6" w:rsidRDefault="00F0566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单位提倡厉行节约。</w:t>
      </w:r>
    </w:p>
    <w:p w:rsidR="00390DE6" w:rsidRDefault="002F18BA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四</w:t>
      </w:r>
      <w:r w:rsidR="00F0566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、机关运行经费情况说明</w:t>
      </w:r>
    </w:p>
    <w:p w:rsidR="00390DE6" w:rsidRDefault="00F0566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我单位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无机关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运行经费。</w:t>
      </w:r>
    </w:p>
    <w:p w:rsidR="00390DE6" w:rsidRDefault="002F18BA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五</w:t>
      </w:r>
      <w:r w:rsidR="00F0566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、政府采购情况说明</w:t>
      </w:r>
      <w:r w:rsidR="00F0566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br/>
        <w:t>  2018年度我单位安排政府采购预算支出4万元。</w:t>
      </w:r>
    </w:p>
    <w:p w:rsidR="004258D0" w:rsidRPr="004258D0" w:rsidRDefault="002F18BA" w:rsidP="004258D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六</w:t>
      </w:r>
      <w:r w:rsidR="004258D0" w:rsidRPr="004258D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、国有资产占用情况说明</w:t>
      </w:r>
    </w:p>
    <w:p w:rsidR="004258D0" w:rsidRDefault="004258D0" w:rsidP="004258D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 w:rsidRPr="004258D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11221" w:rsidRPr="00F11221" w:rsidRDefault="002F18BA" w:rsidP="00F1122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七</w:t>
      </w:r>
      <w:r w:rsidR="00F11221" w:rsidRPr="00F1122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、预算绩效工作情况说明</w:t>
      </w:r>
    </w:p>
    <w:p w:rsidR="00F11221" w:rsidRPr="00F11221" w:rsidRDefault="00F11221" w:rsidP="00F1122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 w:rsidRPr="00F1122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本单位2018年未开展预算绩效工作。</w:t>
      </w:r>
    </w:p>
    <w:p w:rsidR="00F11221" w:rsidRPr="00F11221" w:rsidRDefault="002F18BA" w:rsidP="00F1122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八</w:t>
      </w:r>
      <w:r w:rsidR="00F11221" w:rsidRPr="00F1122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、名词解释</w:t>
      </w:r>
    </w:p>
    <w:p w:rsidR="00390DE6" w:rsidRDefault="00F11221" w:rsidP="00F11221">
      <w:pPr>
        <w:widowControl/>
        <w:shd w:val="clear" w:color="auto" w:fill="FFFFFF"/>
        <w:spacing w:line="600" w:lineRule="atLeas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 xml:space="preserve">  </w:t>
      </w:r>
      <w:r w:rsidR="00F05660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财政拨款收入：是指财政当年拨付的资金。</w:t>
      </w:r>
    </w:p>
    <w:p w:rsidR="00390DE6" w:rsidRDefault="00F056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其他收入：是指部门取得的除“财政拨款”、“事业收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 w:rsidR="00986BD7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bookmarkStart w:id="0" w:name="_GoBack"/>
      <w:bookmarkEnd w:id="0"/>
      <w:r w:rsidR="00986BD7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90DE6" w:rsidRDefault="00390DE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390DE6" w:rsidRDefault="00390DE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sectPr w:rsidR="00390DE6" w:rsidSect="0039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03" w:rsidRDefault="00A72703" w:rsidP="00986BD7">
      <w:r>
        <w:separator/>
      </w:r>
    </w:p>
  </w:endnote>
  <w:endnote w:type="continuationSeparator" w:id="1">
    <w:p w:rsidR="00A72703" w:rsidRDefault="00A72703" w:rsidP="0098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03" w:rsidRDefault="00A72703" w:rsidP="00986BD7">
      <w:r>
        <w:separator/>
      </w:r>
    </w:p>
  </w:footnote>
  <w:footnote w:type="continuationSeparator" w:id="1">
    <w:p w:rsidR="00A72703" w:rsidRDefault="00A72703" w:rsidP="00986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260A58"/>
    <w:rsid w:val="00272DA2"/>
    <w:rsid w:val="002F18BA"/>
    <w:rsid w:val="00390DE6"/>
    <w:rsid w:val="004258D0"/>
    <w:rsid w:val="00471172"/>
    <w:rsid w:val="00523EFC"/>
    <w:rsid w:val="00527456"/>
    <w:rsid w:val="006073CF"/>
    <w:rsid w:val="006F0D56"/>
    <w:rsid w:val="00986BD7"/>
    <w:rsid w:val="00A17904"/>
    <w:rsid w:val="00A72703"/>
    <w:rsid w:val="00BC615D"/>
    <w:rsid w:val="00BD4BAC"/>
    <w:rsid w:val="00E52135"/>
    <w:rsid w:val="00E866B6"/>
    <w:rsid w:val="00EE77A8"/>
    <w:rsid w:val="00F05660"/>
    <w:rsid w:val="00F11221"/>
    <w:rsid w:val="00F61047"/>
    <w:rsid w:val="0D452514"/>
    <w:rsid w:val="4E7224D8"/>
    <w:rsid w:val="529F5372"/>
    <w:rsid w:val="74C6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0D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0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2018-02-02T02:05:00Z</cp:lastPrinted>
  <dcterms:created xsi:type="dcterms:W3CDTF">2018-01-31T01:13:00Z</dcterms:created>
  <dcterms:modified xsi:type="dcterms:W3CDTF">2019-01-31T08:26:00Z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