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1F" w:rsidRDefault="006F55CF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老城区团委2018年</w:t>
      </w:r>
    </w:p>
    <w:p w:rsidR="00CA081F" w:rsidRDefault="006F55CF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CA081F" w:rsidRDefault="00CA081F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</w:p>
    <w:p w:rsidR="00CA081F" w:rsidRDefault="006F55CF">
      <w:pPr>
        <w:widowControl/>
        <w:numPr>
          <w:ilvl w:val="0"/>
          <w:numId w:val="1"/>
        </w:numPr>
        <w:shd w:val="clear" w:color="auto" w:fill="FFFFFF"/>
        <w:spacing w:line="600" w:lineRule="atLeast"/>
        <w:ind w:firstLine="640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部门主要职责及机构设置情况</w:t>
      </w:r>
    </w:p>
    <w:p w:rsidR="00CA081F" w:rsidRDefault="006F55CF" w:rsidP="00C41123">
      <w:pPr>
        <w:shd w:val="solid" w:color="FFFFFF" w:fill="auto"/>
        <w:autoSpaceDN w:val="0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（一）部门机构设置、职能</w:t>
      </w:r>
    </w:p>
    <w:p w:rsidR="00CA081F" w:rsidRDefault="006F55CF" w:rsidP="00C41123">
      <w:pPr>
        <w:shd w:val="solid" w:color="FFFFFF" w:fill="auto"/>
        <w:autoSpaceDN w:val="0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老城区团委没有内设机构；老城区团委主要职能：领导全区共青团和少先队工作，参与定制青少年事业发展规划和制定青少年工作方针、政策，协助党和政府处理、协调与青少年利益相关的事务，在全区经济建设中，组织和带领团员青年发挥生力军和突击队的作用。</w:t>
      </w:r>
    </w:p>
    <w:p w:rsidR="00CA081F" w:rsidRDefault="006F55CF">
      <w:pPr>
        <w:shd w:val="solid" w:color="FFFFFF" w:fill="auto"/>
        <w:autoSpaceDN w:val="0"/>
        <w:spacing w:line="600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（二）人员构成情况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区团委及归口预算管理单位共有职工1人，其中在职1人，无离退休人员。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br/>
        <w:t>（三）预算年度主要工作任务</w:t>
      </w:r>
    </w:p>
    <w:p w:rsidR="00CA081F" w:rsidRDefault="006F55CF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紧密围绕区委、区政府工作中心，深入贯彻落实共青团改革各项精神，按照“凝聚青年、服务大局、当好桥梁、从严治团”四维工作格局的要求，以开展“学习总书记讲话 做合格共青团员”教育实践为主线，勇于担当、锐意进取，团结带领团员青年在“留住老洛阳‘底片’，建好新洛阳‘客厅’”的目标任务中发挥先锋作用，为打造历史文化传承创新示范区和区域性商贸中心贡献青春力量。</w:t>
      </w:r>
    </w:p>
    <w:p w:rsidR="00616095" w:rsidRPr="00914B61" w:rsidRDefault="00616095" w:rsidP="00616095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CA081F" w:rsidRDefault="006F55CF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2018年收入预算21万元，较2017年增加0.94万元，主要原因是2017年收入预算汇总数不包含青年之家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建设奖补资金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。其中，财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政一般拨款13万元，国有资源有偿使用收入0.92万元，部门结余结转资金0万元。</w:t>
      </w:r>
    </w:p>
    <w:p w:rsidR="00CA081F" w:rsidRDefault="006F55CF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2018年支出预算21万元，较2017年增加0.94万元，主要原因是2017年支出预算汇总数不包含青年之家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建设奖补资金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。其中，财政一般拨款13万元，国有资源有偿使用收入0.92万元，部门结余结转资金0万元。</w:t>
      </w:r>
    </w:p>
    <w:p w:rsidR="00CA081F" w:rsidRDefault="006F55CF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2018年支出预算按用途划分：工资福利支出11万元，占53.52％；对个人和家庭的补助0.87万元，占4.16％；商品服务支出0.92万元，占4.37％；项目支出8万元，占37.94％。</w:t>
      </w:r>
    </w:p>
    <w:p w:rsidR="00616095" w:rsidRDefault="00616095" w:rsidP="00616095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CA081F" w:rsidRDefault="006F55CF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按照中央“八项规定”有关要求，本着厉行节约的原则，结合公务用车改革，我单位2018年度“三公经费”财政拨款预算安排0万元，较2017年度“三公经费”支出预算数0万元无变化，主要原因是无三公经费。</w:t>
      </w:r>
    </w:p>
    <w:p w:rsidR="00CA081F" w:rsidRDefault="00616095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四</w:t>
      </w:r>
      <w:r w:rsidR="006F55CF">
        <w:rPr>
          <w:rFonts w:asciiTheme="minorEastAsia" w:eastAsiaTheme="minorEastAsia" w:hAnsiTheme="minorEastAsia" w:cstheme="minorEastAsia" w:hint="eastAsia"/>
          <w:sz w:val="28"/>
          <w:szCs w:val="28"/>
        </w:rPr>
        <w:t>、机关运行经费说明</w:t>
      </w:r>
      <w:r w:rsidR="006F55CF">
        <w:rPr>
          <w:rFonts w:asciiTheme="minorEastAsia" w:eastAsiaTheme="minorEastAsia" w:hAnsiTheme="minorEastAsia" w:cstheme="minorEastAsia" w:hint="eastAsia"/>
          <w:sz w:val="28"/>
          <w:szCs w:val="28"/>
        </w:rPr>
        <w:br/>
        <w:t>  2018年我单位机关运行经费预算为0.61万元，其中办公费0.2万元，差旅费0.1万元，其他商品和服务支出0.31万元。</w:t>
      </w:r>
    </w:p>
    <w:p w:rsidR="00CA081F" w:rsidRDefault="00616095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五</w:t>
      </w:r>
      <w:r w:rsidR="006F55CF">
        <w:rPr>
          <w:rFonts w:asciiTheme="minorEastAsia" w:eastAsiaTheme="minorEastAsia" w:hAnsiTheme="minorEastAsia" w:cstheme="minorEastAsia" w:hint="eastAsia"/>
          <w:sz w:val="28"/>
          <w:szCs w:val="28"/>
        </w:rPr>
        <w:t>、政府采购情况说明</w:t>
      </w:r>
      <w:r w:rsidR="006F55CF">
        <w:rPr>
          <w:rFonts w:asciiTheme="minorEastAsia" w:eastAsiaTheme="minorEastAsia" w:hAnsiTheme="minorEastAsia" w:cstheme="minorEastAsia" w:hint="eastAsia"/>
          <w:sz w:val="28"/>
          <w:szCs w:val="28"/>
        </w:rPr>
        <w:br/>
        <w:t>  2018年度我单位安排政府采购预算支出0.45万元。</w:t>
      </w:r>
    </w:p>
    <w:p w:rsidR="00C41123" w:rsidRPr="00C41123" w:rsidRDefault="00616095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六</w:t>
      </w:r>
      <w:r w:rsidR="00C41123" w:rsidRPr="00C41123">
        <w:rPr>
          <w:rFonts w:asciiTheme="minorEastAsia" w:eastAsiaTheme="minorEastAsia" w:hAnsiTheme="minorEastAsia" w:cstheme="minorEastAsia" w:hint="eastAsia"/>
          <w:sz w:val="28"/>
          <w:szCs w:val="28"/>
        </w:rPr>
        <w:t>、国有资产占用情况说明</w:t>
      </w:r>
    </w:p>
    <w:p w:rsidR="00C41123" w:rsidRDefault="00C41123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C41123">
        <w:rPr>
          <w:rFonts w:asciiTheme="minorEastAsia" w:eastAsiaTheme="minorEastAsia" w:hAnsiTheme="minorEastAsia" w:cstheme="minorEastAsia" w:hint="eastAsia"/>
          <w:sz w:val="28"/>
          <w:szCs w:val="28"/>
        </w:rPr>
        <w:t>本单位共有单价50万元以上通用设备0台（套），单价100万元以上专用设备0台（套）。</w:t>
      </w:r>
    </w:p>
    <w:p w:rsidR="004E088C" w:rsidRPr="004E088C" w:rsidRDefault="00616095" w:rsidP="004E088C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七</w:t>
      </w:r>
      <w:r w:rsidR="004E088C" w:rsidRPr="004E088C">
        <w:rPr>
          <w:rFonts w:asciiTheme="minorEastAsia" w:eastAsiaTheme="minorEastAsia" w:hAnsiTheme="minorEastAsia" w:cstheme="minorEastAsia" w:hint="eastAsia"/>
          <w:sz w:val="28"/>
          <w:szCs w:val="28"/>
        </w:rPr>
        <w:t>、预算绩效工作情况说明</w:t>
      </w:r>
    </w:p>
    <w:p w:rsidR="004E088C" w:rsidRPr="004E088C" w:rsidRDefault="004E088C" w:rsidP="004E088C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4E088C">
        <w:rPr>
          <w:rFonts w:asciiTheme="minorEastAsia" w:eastAsiaTheme="minorEastAsia" w:hAnsiTheme="minorEastAsia" w:cstheme="minorEastAsia" w:hint="eastAsia"/>
          <w:sz w:val="28"/>
          <w:szCs w:val="28"/>
        </w:rPr>
        <w:t>本单位2018年未开展预算绩效工作。</w:t>
      </w:r>
    </w:p>
    <w:p w:rsidR="004E088C" w:rsidRPr="004E088C" w:rsidRDefault="00616095" w:rsidP="004E088C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八</w:t>
      </w:r>
      <w:r w:rsidR="004E088C" w:rsidRPr="004E088C">
        <w:rPr>
          <w:rFonts w:asciiTheme="minorEastAsia" w:eastAsiaTheme="minorEastAsia" w:hAnsiTheme="minorEastAsia" w:cstheme="minorEastAsia" w:hint="eastAsia"/>
          <w:sz w:val="28"/>
          <w:szCs w:val="28"/>
        </w:rPr>
        <w:t>、名词解释</w:t>
      </w:r>
    </w:p>
    <w:p w:rsidR="00CA081F" w:rsidRDefault="006F55CF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财政拨款收入：是指财政当年拨付的资金。</w:t>
      </w:r>
    </w:p>
    <w:p w:rsidR="00CA081F" w:rsidRDefault="006F55CF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其他收入：是指部门取得的除“财政拨款”、“事业收入”、“事业单位经营收入”等以外的收入。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br/>
        <w:t>  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br/>
        <w:t> 基本支出：是指为保障机构正常运转、完成日常工作任务所必需的开支，其内容包括人员经费和日常公用经费两部分。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br/>
        <w:t>  项目支出：是指在基本支出之外，为完成特定的行政工作任务或事业发展目标所发生的支出。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br/>
        <w:t> “三公”经费：是指纳入财政预算管理，部门使用财政拨款安排的因公出国（境）费、公务用车购置及运行费和公务接待费。其中，因公出国（境）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单位按规定开支的各类公务接待（含外宾接待）支出。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br/>
        <w:t>  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8"/>
          <w:szCs w:val="28"/>
        </w:rPr>
        <w:t>机关运行经费：是指为保障行政单位（含参照公务员法管理的事业单位）运行用于购买货物和服务的各项资金，包括办公费、印刷费、邮电费、差旅费、劳务费等费用。</w:t>
      </w:r>
    </w:p>
    <w:p w:rsidR="00CA081F" w:rsidRDefault="00CA081F" w:rsidP="00C41123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CA081F" w:rsidRDefault="00CA081F" w:rsidP="00CA081F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CA081F" w:rsidSect="00CA08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9E1" w:rsidRDefault="007569E1" w:rsidP="00C41123">
      <w:r>
        <w:separator/>
      </w:r>
    </w:p>
  </w:endnote>
  <w:endnote w:type="continuationSeparator" w:id="1">
    <w:p w:rsidR="007569E1" w:rsidRDefault="007569E1" w:rsidP="00C41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9E1" w:rsidRDefault="007569E1" w:rsidP="00C41123">
      <w:r>
        <w:separator/>
      </w:r>
    </w:p>
  </w:footnote>
  <w:footnote w:type="continuationSeparator" w:id="1">
    <w:p w:rsidR="007569E1" w:rsidRDefault="007569E1" w:rsidP="00C41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81F"/>
    <w:rsid w:val="004E088C"/>
    <w:rsid w:val="00616095"/>
    <w:rsid w:val="006F55CF"/>
    <w:rsid w:val="007569E1"/>
    <w:rsid w:val="00BC6114"/>
    <w:rsid w:val="00C41123"/>
    <w:rsid w:val="00CA081F"/>
    <w:rsid w:val="00E67B6F"/>
    <w:rsid w:val="4922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A081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A0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A0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CA081F"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CA0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1302</Characters>
  <Application>Microsoft Office Word</Application>
  <DocSecurity>0</DocSecurity>
  <Lines>10</Lines>
  <Paragraphs>3</Paragraphs>
  <ScaleCrop>false</ScaleCrop>
  <Company>China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3</cp:revision>
  <dcterms:created xsi:type="dcterms:W3CDTF">2018-02-01T09:13:00Z</dcterms:created>
  <dcterms:modified xsi:type="dcterms:W3CDTF">2019-01-31T08:14:00Z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