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E6" w:rsidRDefault="0029641D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29641D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中国共产党洛阳市老城区委员会办公室</w:t>
      </w:r>
      <w:r w:rsidR="006866A0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FD4AE6" w:rsidRDefault="006866A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FD4AE6" w:rsidRDefault="006866A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FD4AE6" w:rsidRPr="00272A89" w:rsidRDefault="006866A0" w:rsidP="00272A8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</w:t>
      </w:r>
      <w:r w:rsidR="00272A89">
        <w:rPr>
          <w:rFonts w:asciiTheme="minorEastAsia" w:hAnsiTheme="minorEastAsia" w:cstheme="minorEastAsia" w:hint="eastAsia"/>
          <w:sz w:val="28"/>
          <w:szCs w:val="28"/>
        </w:rPr>
        <w:t>部门主要职责及机构设置情况</w:t>
      </w:r>
    </w:p>
    <w:p w:rsidR="00FD4AE6" w:rsidRDefault="006866A0">
      <w:pPr>
        <w:widowControl/>
        <w:shd w:val="clear" w:color="auto" w:fill="FFFFFF"/>
        <w:spacing w:line="580" w:lineRule="atLeast"/>
        <w:ind w:firstLineChars="221" w:firstLine="707"/>
        <w:rPr>
          <w:rFonts w:ascii="宋体" w:eastAsia="宋体" w:hAnsi="宋体" w:cs="宋体"/>
          <w:color w:val="555555"/>
          <w:sz w:val="32"/>
          <w:szCs w:val="32"/>
        </w:rPr>
      </w:pPr>
      <w:r>
        <w:rPr>
          <w:rFonts w:ascii="宋体" w:eastAsia="宋体" w:hAnsi="宋体" w:cs="宋体" w:hint="eastAsia"/>
          <w:color w:val="555555"/>
          <w:sz w:val="32"/>
          <w:szCs w:val="32"/>
        </w:rPr>
        <w:t>老城区区委办公室是中共老城区委的综合办事机构。主要职责是：负责区委和区委办公室文件、区委领导和区委办公室日常文书的处理工作；负责上级党委和区委重大工作部署贯彻落实情况的督促检查；负责区委各种会议的会务工作，区委日常工作的收发、管理工作；完成区委领导交办的其它任务。</w:t>
      </w:r>
    </w:p>
    <w:p w:rsidR="002136AC" w:rsidRPr="00914B61" w:rsidRDefault="002136AC" w:rsidP="002136AC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29641D" w:rsidRPr="0029641D" w:rsidRDefault="0029641D" w:rsidP="0029641D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2018年收入预算428.85万元，较2017年增加49.12万元，主要原因是2018年工资水平进行了调整。其中，财政一般拨款428.85万元。</w:t>
      </w:r>
    </w:p>
    <w:p w:rsidR="0029641D" w:rsidRPr="0029641D" w:rsidRDefault="0029641D" w:rsidP="0029641D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2018年支出预算428.85万元，较2017年增加49.12万元，主要原因是2018年工资水平进行了调整。其中，财政一般拨款428.85万元，部门结余结转资金0万元。</w:t>
      </w:r>
    </w:p>
    <w:p w:rsidR="00FD4AE6" w:rsidRDefault="006866A0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2018年支出预算按用途划分：工资福利支出168.72万元，占39.35%；对个人和家庭的补助37.33万元，占8.7%；商品服务支出12.8万元，占2.98%；项目支出210万元，占48.97%。</w:t>
      </w:r>
    </w:p>
    <w:p w:rsidR="002136AC" w:rsidRPr="002136AC" w:rsidRDefault="002136AC" w:rsidP="002136AC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FD4AE6" w:rsidRDefault="006866A0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按照中央“八项规定”有关要求，本着厉行节约的原则，结合公务用车改革，我单位2018年度“三公经费”财政拨款预算安排13万元。</w:t>
      </w:r>
    </w:p>
    <w:p w:rsidR="00FD4AE6" w:rsidRDefault="00BD570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2136A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6866A0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6866A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6866A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2018年我单位机关运行经费预算为7.28万元，其中办公费4万元，差旅费2万元，其他商品和服务支出1.28万元。</w:t>
      </w:r>
    </w:p>
    <w:p w:rsidR="00FD4AE6" w:rsidRDefault="006866A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2136A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BD570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2018年度我单位安排政府采购预算支出4.5</w:t>
      </w:r>
      <w:bookmarkStart w:id="0" w:name="_GoBack"/>
      <w:bookmarkEnd w:id="0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万元。</w:t>
      </w:r>
    </w:p>
    <w:p w:rsidR="00BD570E" w:rsidRPr="00BD570E" w:rsidRDefault="00BD570E" w:rsidP="00BD570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2136AC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BD570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BD570E" w:rsidRDefault="00BD570E" w:rsidP="00073CC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BD570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073CC3" w:rsidRPr="00073CC3" w:rsidRDefault="002136AC" w:rsidP="00073CC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073CC3" w:rsidRPr="00073CC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073CC3" w:rsidRPr="00073CC3" w:rsidRDefault="00073CC3" w:rsidP="00073CC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073CC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073CC3" w:rsidRPr="00073CC3" w:rsidRDefault="002136AC" w:rsidP="00073CC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073CC3" w:rsidRPr="00073CC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272A89" w:rsidRDefault="00272A89" w:rsidP="00272A8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272A89" w:rsidRDefault="00272A89" w:rsidP="00272A8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FD4AE6" w:rsidRPr="00272A89" w:rsidRDefault="00FD4AE6">
      <w:pPr>
        <w:rPr>
          <w:rFonts w:asciiTheme="minorEastAsia" w:hAnsiTheme="minorEastAsia"/>
          <w:sz w:val="28"/>
          <w:szCs w:val="28"/>
        </w:rPr>
      </w:pPr>
    </w:p>
    <w:sectPr w:rsidR="00FD4AE6" w:rsidRPr="00272A89" w:rsidSect="00FD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41" w:rsidRDefault="00AC2141" w:rsidP="00272A89">
      <w:r>
        <w:separator/>
      </w:r>
    </w:p>
  </w:endnote>
  <w:endnote w:type="continuationSeparator" w:id="1">
    <w:p w:rsidR="00AC2141" w:rsidRDefault="00AC2141" w:rsidP="0027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41" w:rsidRDefault="00AC2141" w:rsidP="00272A89">
      <w:r>
        <w:separator/>
      </w:r>
    </w:p>
  </w:footnote>
  <w:footnote w:type="continuationSeparator" w:id="1">
    <w:p w:rsidR="00AC2141" w:rsidRDefault="00AC2141" w:rsidP="00272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73CC3"/>
    <w:rsid w:val="002136AC"/>
    <w:rsid w:val="00223CD4"/>
    <w:rsid w:val="00272A89"/>
    <w:rsid w:val="00272DA2"/>
    <w:rsid w:val="0029641D"/>
    <w:rsid w:val="00523EFC"/>
    <w:rsid w:val="00527456"/>
    <w:rsid w:val="006866A0"/>
    <w:rsid w:val="006F0D56"/>
    <w:rsid w:val="009256DE"/>
    <w:rsid w:val="009316DE"/>
    <w:rsid w:val="00A17904"/>
    <w:rsid w:val="00AC2141"/>
    <w:rsid w:val="00BB24D0"/>
    <w:rsid w:val="00BC615D"/>
    <w:rsid w:val="00BD4BAC"/>
    <w:rsid w:val="00BD570E"/>
    <w:rsid w:val="00E52135"/>
    <w:rsid w:val="00EE77A8"/>
    <w:rsid w:val="00F61047"/>
    <w:rsid w:val="00FD4AE6"/>
    <w:rsid w:val="0A180A6C"/>
    <w:rsid w:val="12530960"/>
    <w:rsid w:val="1B151D90"/>
    <w:rsid w:val="1FED47BE"/>
    <w:rsid w:val="30C624B9"/>
    <w:rsid w:val="3DA14C40"/>
    <w:rsid w:val="41960690"/>
    <w:rsid w:val="5199609C"/>
    <w:rsid w:val="595F49BE"/>
    <w:rsid w:val="5A3F770E"/>
    <w:rsid w:val="7B5D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4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D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D4A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D4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2018-01-31T01:13:00Z</dcterms:created>
  <dcterms:modified xsi:type="dcterms:W3CDTF">2019-01-31T08:07:00Z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