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83" w:rsidRPr="00A17904" w:rsidRDefault="00F96583" w:rsidP="00E52135">
      <w:pPr>
        <w:widowControl/>
        <w:shd w:val="clear" w:color="auto" w:fill="FFFFFF"/>
        <w:spacing w:line="580" w:lineRule="atLeast"/>
        <w:jc w:val="center"/>
        <w:rPr>
          <w:rFonts w:ascii="宋体" w:cs="宋体"/>
          <w:color w:val="4E4E4E"/>
          <w:kern w:val="0"/>
          <w:sz w:val="18"/>
          <w:szCs w:val="18"/>
        </w:rPr>
      </w:pPr>
      <w:r w:rsidRPr="00A17904"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老城区</w:t>
      </w: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经济综合调查队</w:t>
      </w:r>
      <w:r w:rsidRPr="00A17904">
        <w:rPr>
          <w:rFonts w:ascii="宋体" w:hAnsi="宋体" w:cs="宋体"/>
          <w:bCs/>
          <w:color w:val="000000"/>
          <w:kern w:val="0"/>
          <w:sz w:val="44"/>
          <w:szCs w:val="44"/>
        </w:rPr>
        <w:t>2018</w:t>
      </w:r>
      <w:r w:rsidRPr="00A17904"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年</w:t>
      </w:r>
    </w:p>
    <w:p w:rsidR="00F96583" w:rsidRPr="00A17904" w:rsidRDefault="00F96583" w:rsidP="00E52135">
      <w:pPr>
        <w:widowControl/>
        <w:shd w:val="clear" w:color="auto" w:fill="FFFFFF"/>
        <w:spacing w:line="580" w:lineRule="atLeast"/>
        <w:jc w:val="center"/>
        <w:rPr>
          <w:rFonts w:ascii="宋体" w:cs="宋体"/>
          <w:color w:val="4E4E4E"/>
          <w:kern w:val="0"/>
          <w:sz w:val="18"/>
          <w:szCs w:val="18"/>
        </w:rPr>
      </w:pPr>
      <w:r w:rsidRPr="00A17904"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F96583" w:rsidRPr="00A17904" w:rsidRDefault="00F96583" w:rsidP="00E52135">
      <w:pPr>
        <w:widowControl/>
        <w:shd w:val="clear" w:color="auto" w:fill="FFFFFF"/>
        <w:spacing w:line="580" w:lineRule="atLeast"/>
        <w:ind w:firstLine="640"/>
        <w:rPr>
          <w:rFonts w:ascii="宋体" w:cs="宋体"/>
          <w:color w:val="4E4E4E"/>
          <w:kern w:val="0"/>
          <w:sz w:val="18"/>
          <w:szCs w:val="18"/>
        </w:rPr>
      </w:pPr>
      <w:r w:rsidRPr="00A17904">
        <w:rPr>
          <w:rFonts w:ascii="仿宋_GB2312" w:eastAsia="仿宋_GB2312" w:hAnsi="宋体" w:cs="宋体"/>
          <w:bCs/>
          <w:color w:val="4E4E4E"/>
          <w:kern w:val="0"/>
          <w:sz w:val="32"/>
        </w:rPr>
        <w:t> </w:t>
      </w:r>
    </w:p>
    <w:p w:rsidR="00F96583" w:rsidRPr="00A17904" w:rsidRDefault="00F96583" w:rsidP="00CF2982">
      <w:pPr>
        <w:widowControl/>
        <w:shd w:val="clear" w:color="auto" w:fill="FFFFFF"/>
        <w:spacing w:line="580" w:lineRule="atLeast"/>
        <w:ind w:firstLineChars="200" w:firstLine="560"/>
        <w:rPr>
          <w:rFonts w:ascii="宋体" w:cs="宋体"/>
          <w:color w:val="4E4E4E"/>
          <w:kern w:val="0"/>
          <w:sz w:val="28"/>
          <w:szCs w:val="28"/>
        </w:rPr>
      </w:pPr>
      <w:r w:rsidRPr="00A17904">
        <w:rPr>
          <w:rFonts w:ascii="宋体" w:cs="宋体"/>
          <w:color w:val="000000"/>
          <w:kern w:val="0"/>
          <w:sz w:val="28"/>
          <w:szCs w:val="28"/>
        </w:rPr>
        <w:t> 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F96583" w:rsidRPr="00462798" w:rsidRDefault="00F96583" w:rsidP="00CF2982">
      <w:pPr>
        <w:pStyle w:val="p0"/>
        <w:ind w:firstLineChars="200" w:firstLine="560"/>
        <w:rPr>
          <w:rFonts w:ascii="宋体"/>
          <w:sz w:val="28"/>
          <w:szCs w:val="28"/>
        </w:rPr>
      </w:pPr>
      <w:r w:rsidRPr="00462798">
        <w:rPr>
          <w:rFonts w:ascii="宋体" w:hAnsi="宋体" w:cs="黑体" w:hint="eastAsia"/>
          <w:sz w:val="28"/>
          <w:szCs w:val="28"/>
        </w:rPr>
        <w:t>主要职责是：</w:t>
      </w:r>
      <w:r w:rsidRPr="00462798">
        <w:rPr>
          <w:rFonts w:ascii="宋体" w:hAnsi="宋体" w:hint="eastAsia"/>
          <w:sz w:val="28"/>
          <w:szCs w:val="28"/>
        </w:rPr>
        <w:t>为政府决策及社会需求调查提供服务。工业、商业、城市居民生活、城市经济规模、市场价格、居民生活状况抽样调查、市场需求、居民收入预测。</w:t>
      </w:r>
    </w:p>
    <w:p w:rsidR="00B555F2" w:rsidRPr="00914B61" w:rsidRDefault="00B555F2" w:rsidP="00B555F2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F96583" w:rsidRPr="00A17904" w:rsidRDefault="00F96583" w:rsidP="00CF2982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="宋体" w:cs="宋体"/>
          <w:color w:val="4E4E4E"/>
          <w:kern w:val="0"/>
          <w:sz w:val="28"/>
          <w:szCs w:val="28"/>
        </w:rPr>
      </w:pPr>
      <w:r w:rsidRPr="00A17904">
        <w:rPr>
          <w:rFonts w:ascii="宋体" w:hAnsi="宋体" w:cs="宋体"/>
          <w:color w:val="000000"/>
          <w:kern w:val="0"/>
          <w:sz w:val="28"/>
          <w:szCs w:val="28"/>
        </w:rPr>
        <w:t>2018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年收入预算</w:t>
      </w:r>
      <w:r w:rsidRPr="002D1B96">
        <w:rPr>
          <w:rFonts w:ascii="宋体" w:hAnsi="宋体" w:cs="宋体"/>
          <w:color w:val="000000"/>
          <w:kern w:val="0"/>
          <w:sz w:val="28"/>
          <w:szCs w:val="28"/>
        </w:rPr>
        <w:t>88</w:t>
      </w:r>
      <w:r>
        <w:rPr>
          <w:rFonts w:ascii="宋体" w:cs="宋体"/>
          <w:color w:val="000000"/>
          <w:kern w:val="0"/>
          <w:sz w:val="28"/>
          <w:szCs w:val="28"/>
        </w:rPr>
        <w:t>.</w:t>
      </w:r>
      <w:r w:rsidRPr="002D1B96">
        <w:rPr>
          <w:rFonts w:ascii="宋体" w:hAnsi="宋体" w:cs="宋体"/>
          <w:color w:val="000000"/>
          <w:kern w:val="0"/>
          <w:sz w:val="28"/>
          <w:szCs w:val="28"/>
        </w:rPr>
        <w:t>54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万元，较</w:t>
      </w:r>
      <w:r w:rsidRPr="00A17904">
        <w:rPr>
          <w:rFonts w:ascii="宋体" w:hAnsi="宋体" w:cs="宋体"/>
          <w:color w:val="000000"/>
          <w:kern w:val="0"/>
          <w:sz w:val="28"/>
          <w:szCs w:val="28"/>
        </w:rPr>
        <w:t>2017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2D1B96">
        <w:rPr>
          <w:rFonts w:ascii="宋体" w:hAnsi="宋体" w:cs="宋体"/>
          <w:color w:val="000000"/>
          <w:kern w:val="0"/>
          <w:sz w:val="28"/>
          <w:szCs w:val="28"/>
        </w:rPr>
        <w:t>50</w:t>
      </w:r>
      <w:r>
        <w:rPr>
          <w:rFonts w:ascii="宋体" w:cs="宋体"/>
          <w:color w:val="000000"/>
          <w:kern w:val="0"/>
          <w:sz w:val="28"/>
          <w:szCs w:val="28"/>
        </w:rPr>
        <w:t>.</w:t>
      </w:r>
      <w:r w:rsidRPr="002D1B96">
        <w:rPr>
          <w:rFonts w:ascii="宋体" w:hAnsi="宋体" w:cs="宋体"/>
          <w:color w:val="000000"/>
          <w:kern w:val="0"/>
          <w:sz w:val="28"/>
          <w:szCs w:val="28"/>
        </w:rPr>
        <w:t>07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</w:t>
      </w:r>
      <w:r w:rsidRPr="002D1B96">
        <w:rPr>
          <w:rFonts w:ascii="宋体" w:hAnsi="宋体" w:cs="宋体" w:hint="eastAsia"/>
          <w:color w:val="000000"/>
          <w:kern w:val="0"/>
          <w:sz w:val="28"/>
          <w:szCs w:val="28"/>
        </w:rPr>
        <w:t>元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2D1B96">
        <w:rPr>
          <w:rFonts w:ascii="宋体" w:hAnsi="宋体" w:cs="宋体" w:hint="eastAsia"/>
          <w:color w:val="000000"/>
          <w:kern w:val="0"/>
          <w:sz w:val="28"/>
          <w:szCs w:val="28"/>
        </w:rPr>
        <w:t>增加</w:t>
      </w:r>
      <w:r>
        <w:rPr>
          <w:rFonts w:ascii="宋体" w:hAnsi="宋体" w:cs="宋体"/>
          <w:color w:val="000000"/>
          <w:kern w:val="0"/>
          <w:sz w:val="28"/>
          <w:szCs w:val="28"/>
        </w:rPr>
        <w:t>38.47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，主要原因是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新增一名副科级领导和一名试用期人员，以及</w:t>
      </w:r>
      <w:r w:rsidRPr="002D1B96">
        <w:rPr>
          <w:rFonts w:ascii="宋体" w:hAnsi="宋体" w:cs="宋体"/>
          <w:color w:val="000000"/>
          <w:kern w:val="0"/>
          <w:sz w:val="28"/>
          <w:szCs w:val="28"/>
        </w:rPr>
        <w:t>2017</w:t>
      </w:r>
      <w:r w:rsidRPr="002D1B96">
        <w:rPr>
          <w:rFonts w:ascii="宋体" w:hAnsi="宋体" w:cs="宋体" w:hint="eastAsia"/>
          <w:color w:val="000000"/>
          <w:kern w:val="0"/>
          <w:sz w:val="28"/>
          <w:szCs w:val="28"/>
        </w:rPr>
        <w:t>年收入预算不包含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养老保险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。其中，财政一般拨款</w:t>
      </w:r>
      <w:r w:rsidRPr="002D1B96">
        <w:rPr>
          <w:rFonts w:ascii="宋体" w:hAnsi="宋体" w:cs="宋体"/>
          <w:color w:val="000000"/>
          <w:kern w:val="0"/>
          <w:sz w:val="28"/>
          <w:szCs w:val="28"/>
        </w:rPr>
        <w:t>88</w:t>
      </w:r>
      <w:r>
        <w:rPr>
          <w:rFonts w:ascii="宋体" w:cs="宋体"/>
          <w:color w:val="000000"/>
          <w:kern w:val="0"/>
          <w:sz w:val="28"/>
          <w:szCs w:val="28"/>
        </w:rPr>
        <w:t>.</w:t>
      </w:r>
      <w:r w:rsidRPr="002D1B96">
        <w:rPr>
          <w:rFonts w:ascii="宋体" w:hAnsi="宋体" w:cs="宋体"/>
          <w:color w:val="000000"/>
          <w:kern w:val="0"/>
          <w:sz w:val="28"/>
          <w:szCs w:val="28"/>
        </w:rPr>
        <w:t>54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万元，国有资源有偿使用收入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万元，部门结余结转资金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万元。</w:t>
      </w:r>
    </w:p>
    <w:p w:rsidR="00F96583" w:rsidRDefault="00F96583" w:rsidP="00E52135">
      <w:pPr>
        <w:widowControl/>
        <w:shd w:val="clear" w:color="auto" w:fill="FFFFFF"/>
        <w:spacing w:line="58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A17904">
        <w:rPr>
          <w:rFonts w:ascii="宋体" w:hAnsi="宋体" w:cs="宋体"/>
          <w:color w:val="000000"/>
          <w:kern w:val="0"/>
          <w:sz w:val="28"/>
          <w:szCs w:val="28"/>
        </w:rPr>
        <w:t>2018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年支出预算</w:t>
      </w:r>
      <w:r w:rsidRPr="002D1B96">
        <w:rPr>
          <w:rFonts w:ascii="宋体" w:hAnsi="宋体" w:cs="宋体"/>
          <w:color w:val="000000"/>
          <w:kern w:val="0"/>
          <w:sz w:val="28"/>
          <w:szCs w:val="28"/>
        </w:rPr>
        <w:t>88</w:t>
      </w:r>
      <w:r>
        <w:rPr>
          <w:rFonts w:ascii="宋体" w:cs="宋体"/>
          <w:color w:val="000000"/>
          <w:kern w:val="0"/>
          <w:sz w:val="28"/>
          <w:szCs w:val="28"/>
        </w:rPr>
        <w:t>.</w:t>
      </w:r>
      <w:r w:rsidRPr="002D1B96">
        <w:rPr>
          <w:rFonts w:ascii="宋体" w:hAnsi="宋体" w:cs="宋体"/>
          <w:color w:val="000000"/>
          <w:kern w:val="0"/>
          <w:sz w:val="28"/>
          <w:szCs w:val="28"/>
        </w:rPr>
        <w:t>54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万元，较</w:t>
      </w:r>
      <w:r w:rsidRPr="00A17904">
        <w:rPr>
          <w:rFonts w:ascii="宋体" w:hAnsi="宋体" w:cs="宋体"/>
          <w:color w:val="000000"/>
          <w:kern w:val="0"/>
          <w:sz w:val="28"/>
          <w:szCs w:val="28"/>
        </w:rPr>
        <w:t>2017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2D1B96">
        <w:rPr>
          <w:rFonts w:ascii="宋体" w:hAnsi="宋体" w:cs="宋体"/>
          <w:color w:val="000000"/>
          <w:kern w:val="0"/>
          <w:sz w:val="28"/>
          <w:szCs w:val="28"/>
        </w:rPr>
        <w:t>50</w:t>
      </w:r>
      <w:r>
        <w:rPr>
          <w:rFonts w:ascii="宋体" w:cs="宋体"/>
          <w:color w:val="000000"/>
          <w:kern w:val="0"/>
          <w:sz w:val="28"/>
          <w:szCs w:val="28"/>
        </w:rPr>
        <w:t>.</w:t>
      </w:r>
      <w:r w:rsidRPr="002D1B96">
        <w:rPr>
          <w:rFonts w:ascii="宋体" w:hAnsi="宋体" w:cs="宋体"/>
          <w:color w:val="000000"/>
          <w:kern w:val="0"/>
          <w:sz w:val="28"/>
          <w:szCs w:val="28"/>
        </w:rPr>
        <w:t>07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</w:t>
      </w:r>
      <w:r w:rsidRPr="002D1B96">
        <w:rPr>
          <w:rFonts w:ascii="宋体" w:hAnsi="宋体" w:cs="宋体" w:hint="eastAsia"/>
          <w:color w:val="000000"/>
          <w:kern w:val="0"/>
          <w:sz w:val="28"/>
          <w:szCs w:val="28"/>
        </w:rPr>
        <w:t>元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2D1B96">
        <w:rPr>
          <w:rFonts w:ascii="宋体" w:hAnsi="宋体" w:cs="宋体" w:hint="eastAsia"/>
          <w:color w:val="000000"/>
          <w:kern w:val="0"/>
          <w:sz w:val="28"/>
          <w:szCs w:val="28"/>
        </w:rPr>
        <w:t>增加</w:t>
      </w:r>
      <w:r>
        <w:rPr>
          <w:rFonts w:ascii="宋体" w:hAnsi="宋体" w:cs="宋体"/>
          <w:color w:val="000000"/>
          <w:kern w:val="0"/>
          <w:sz w:val="28"/>
          <w:szCs w:val="28"/>
        </w:rPr>
        <w:t>38.47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，主要原因是主要原因是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新增一名副科级领导和一名试用期人员，以及</w:t>
      </w:r>
      <w:r w:rsidRPr="002D1B96">
        <w:rPr>
          <w:rFonts w:ascii="宋体" w:hAnsi="宋体" w:cs="宋体"/>
          <w:color w:val="000000"/>
          <w:kern w:val="0"/>
          <w:sz w:val="28"/>
          <w:szCs w:val="28"/>
        </w:rPr>
        <w:t>2017</w:t>
      </w:r>
      <w:r w:rsidRPr="002D1B96">
        <w:rPr>
          <w:rFonts w:ascii="宋体" w:hAnsi="宋体" w:cs="宋体" w:hint="eastAsia"/>
          <w:color w:val="000000"/>
          <w:kern w:val="0"/>
          <w:sz w:val="28"/>
          <w:szCs w:val="28"/>
        </w:rPr>
        <w:t>年收入预算不包含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养老保险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。其中，财政一般拨款</w:t>
      </w:r>
      <w:r w:rsidRPr="002D1B96">
        <w:rPr>
          <w:rFonts w:ascii="宋体" w:hAnsi="宋体" w:cs="宋体"/>
          <w:color w:val="000000"/>
          <w:kern w:val="0"/>
          <w:sz w:val="28"/>
          <w:szCs w:val="28"/>
        </w:rPr>
        <w:t>88</w:t>
      </w:r>
      <w:r>
        <w:rPr>
          <w:rFonts w:ascii="宋体" w:cs="宋体"/>
          <w:color w:val="000000"/>
          <w:kern w:val="0"/>
          <w:sz w:val="28"/>
          <w:szCs w:val="28"/>
        </w:rPr>
        <w:t>.</w:t>
      </w:r>
      <w:r w:rsidRPr="002D1B96">
        <w:rPr>
          <w:rFonts w:ascii="宋体" w:hAnsi="宋体" w:cs="宋体"/>
          <w:color w:val="000000"/>
          <w:kern w:val="0"/>
          <w:sz w:val="28"/>
          <w:szCs w:val="28"/>
        </w:rPr>
        <w:t>54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万元，国有资源有偿使用收入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万元，部门结余结转资金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万元。</w:t>
      </w:r>
    </w:p>
    <w:p w:rsidR="00F96583" w:rsidRPr="00272DA2" w:rsidRDefault="00F96583" w:rsidP="00272DA2">
      <w:pPr>
        <w:widowControl/>
        <w:shd w:val="clear" w:color="auto" w:fill="FFFFFF"/>
        <w:spacing w:line="580" w:lineRule="atLeast"/>
        <w:ind w:firstLine="480"/>
        <w:rPr>
          <w:rFonts w:ascii="宋体" w:cs="宋体"/>
          <w:color w:val="000000"/>
          <w:kern w:val="0"/>
          <w:sz w:val="28"/>
          <w:szCs w:val="28"/>
        </w:rPr>
      </w:pPr>
      <w:r w:rsidRPr="00272DA2">
        <w:rPr>
          <w:rFonts w:ascii="宋体" w:hAnsi="宋体" w:cs="宋体"/>
          <w:color w:val="000000"/>
          <w:kern w:val="0"/>
          <w:sz w:val="28"/>
          <w:szCs w:val="28"/>
        </w:rPr>
        <w:t>201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 w:rsidRPr="00272DA2">
        <w:rPr>
          <w:rFonts w:ascii="宋体" w:hAnsi="宋体" w:cs="宋体" w:hint="eastAsia"/>
          <w:color w:val="000000"/>
          <w:kern w:val="0"/>
          <w:sz w:val="28"/>
          <w:szCs w:val="28"/>
        </w:rPr>
        <w:t>年支出预算按用途划分：工资福利支出</w:t>
      </w:r>
      <w:r w:rsidRPr="009F4ED5">
        <w:rPr>
          <w:rFonts w:ascii="宋体" w:hAnsi="宋体" w:cs="宋体"/>
          <w:color w:val="000000"/>
          <w:kern w:val="0"/>
          <w:sz w:val="28"/>
          <w:szCs w:val="28"/>
        </w:rPr>
        <w:t>76</w:t>
      </w:r>
      <w:r>
        <w:rPr>
          <w:rFonts w:ascii="宋体" w:hAnsi="宋体" w:cs="宋体"/>
          <w:color w:val="000000"/>
          <w:kern w:val="0"/>
          <w:sz w:val="28"/>
          <w:szCs w:val="28"/>
        </w:rPr>
        <w:t>.39</w:t>
      </w:r>
      <w:r w:rsidRPr="00272DA2"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>
        <w:rPr>
          <w:rFonts w:ascii="宋体" w:hAnsi="宋体" w:cs="宋体"/>
          <w:color w:val="000000"/>
          <w:kern w:val="0"/>
          <w:sz w:val="28"/>
          <w:szCs w:val="28"/>
        </w:rPr>
        <w:t>86.27</w:t>
      </w:r>
      <w:r w:rsidRPr="009F4ED5">
        <w:rPr>
          <w:rFonts w:ascii="宋体" w:hAnsi="宋体" w:cs="宋体" w:hint="eastAsia"/>
          <w:color w:val="000000"/>
          <w:kern w:val="0"/>
          <w:sz w:val="28"/>
          <w:szCs w:val="28"/>
        </w:rPr>
        <w:t>％</w:t>
      </w:r>
      <w:r w:rsidRPr="00272DA2">
        <w:rPr>
          <w:rFonts w:ascii="宋体" w:hAnsi="宋体" w:cs="宋体" w:hint="eastAsia"/>
          <w:color w:val="000000"/>
          <w:kern w:val="0"/>
          <w:sz w:val="28"/>
          <w:szCs w:val="28"/>
        </w:rPr>
        <w:t>；对个人和家庭的补助</w:t>
      </w:r>
      <w:r>
        <w:rPr>
          <w:rFonts w:ascii="宋体" w:hAnsi="宋体" w:cs="宋体"/>
          <w:color w:val="000000"/>
          <w:kern w:val="0"/>
          <w:sz w:val="28"/>
          <w:szCs w:val="28"/>
        </w:rPr>
        <w:t>6.63</w:t>
      </w:r>
      <w:r w:rsidRPr="00272DA2"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>
        <w:rPr>
          <w:rFonts w:ascii="宋体" w:hAnsi="宋体" w:cs="宋体"/>
          <w:color w:val="000000"/>
          <w:kern w:val="0"/>
          <w:sz w:val="28"/>
          <w:szCs w:val="28"/>
        </w:rPr>
        <w:t>7.48</w:t>
      </w:r>
      <w:r w:rsidRPr="009F4ED5">
        <w:rPr>
          <w:rFonts w:ascii="宋体" w:hAnsi="宋体" w:cs="宋体" w:hint="eastAsia"/>
          <w:color w:val="000000"/>
          <w:kern w:val="0"/>
          <w:sz w:val="28"/>
          <w:szCs w:val="28"/>
        </w:rPr>
        <w:t>％</w:t>
      </w:r>
      <w:r w:rsidRPr="00272DA2">
        <w:rPr>
          <w:rFonts w:ascii="宋体" w:hAnsi="宋体" w:cs="宋体" w:hint="eastAsia"/>
          <w:color w:val="000000"/>
          <w:kern w:val="0"/>
          <w:sz w:val="28"/>
          <w:szCs w:val="28"/>
        </w:rPr>
        <w:t>；商品服务支出</w:t>
      </w:r>
      <w:r w:rsidRPr="009F4ED5"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/>
          <w:color w:val="000000"/>
          <w:kern w:val="0"/>
          <w:sz w:val="28"/>
          <w:szCs w:val="28"/>
        </w:rPr>
        <w:t>.52</w:t>
      </w:r>
      <w:r w:rsidRPr="00272DA2"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 w:rsidRPr="009F4ED5">
        <w:rPr>
          <w:rFonts w:ascii="宋体" w:hAnsi="宋体" w:cs="宋体"/>
          <w:color w:val="000000"/>
          <w:kern w:val="0"/>
          <w:sz w:val="28"/>
          <w:szCs w:val="28"/>
        </w:rPr>
        <w:t>6.25</w:t>
      </w:r>
      <w:r w:rsidRPr="009F4ED5">
        <w:rPr>
          <w:rFonts w:ascii="宋体" w:hAnsi="宋体" w:cs="宋体" w:hint="eastAsia"/>
          <w:color w:val="000000"/>
          <w:kern w:val="0"/>
          <w:sz w:val="28"/>
          <w:szCs w:val="28"/>
        </w:rPr>
        <w:t>％</w:t>
      </w:r>
      <w:r w:rsidRPr="00272DA2">
        <w:rPr>
          <w:rFonts w:ascii="宋体" w:hAnsi="宋体" w:cs="宋体" w:hint="eastAsia"/>
          <w:color w:val="000000"/>
          <w:kern w:val="0"/>
          <w:sz w:val="28"/>
          <w:szCs w:val="28"/>
        </w:rPr>
        <w:t>；项目支出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 w:rsidRPr="00272DA2">
        <w:rPr>
          <w:rFonts w:ascii="宋体" w:hAnsi="宋体" w:cs="宋体" w:hint="eastAsia"/>
          <w:color w:val="000000"/>
          <w:kern w:val="0"/>
          <w:sz w:val="28"/>
          <w:szCs w:val="28"/>
        </w:rPr>
        <w:t>万元，</w:t>
      </w:r>
      <w:r w:rsidRPr="009F4ED5">
        <w:rPr>
          <w:rFonts w:ascii="宋体" w:hAnsi="宋体" w:cs="宋体" w:hint="eastAsia"/>
          <w:color w:val="000000"/>
          <w:kern w:val="0"/>
          <w:sz w:val="28"/>
          <w:szCs w:val="28"/>
        </w:rPr>
        <w:t>占</w:t>
      </w:r>
      <w:r w:rsidRPr="009F4ED5">
        <w:rPr>
          <w:rFonts w:ascii="宋体" w:cs="宋体"/>
          <w:color w:val="000000"/>
          <w:kern w:val="0"/>
          <w:sz w:val="28"/>
          <w:szCs w:val="28"/>
        </w:rPr>
        <w:t>0</w:t>
      </w:r>
      <w:r w:rsidRPr="009F4ED5">
        <w:rPr>
          <w:rFonts w:ascii="宋体" w:hAnsi="宋体" w:cs="宋体" w:hint="eastAsia"/>
          <w:color w:val="000000"/>
          <w:kern w:val="0"/>
          <w:sz w:val="28"/>
          <w:szCs w:val="28"/>
        </w:rPr>
        <w:t>％</w:t>
      </w:r>
      <w:r w:rsidRPr="00272DA2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B555F2" w:rsidRDefault="00B555F2" w:rsidP="00B555F2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F96583" w:rsidRPr="00A17904" w:rsidRDefault="00F96583" w:rsidP="00B555F2">
      <w:pPr>
        <w:widowControl/>
        <w:shd w:val="clear" w:color="auto" w:fill="FFFFFF"/>
        <w:spacing w:line="580" w:lineRule="atLeast"/>
        <w:ind w:firstLineChars="200" w:firstLine="560"/>
        <w:rPr>
          <w:rFonts w:ascii="宋体" w:cs="宋体"/>
          <w:color w:val="4E4E4E"/>
          <w:kern w:val="0"/>
          <w:sz w:val="28"/>
          <w:szCs w:val="28"/>
        </w:rPr>
      </w:pP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</w:t>
      </w:r>
      <w:r w:rsidRPr="00A17904">
        <w:rPr>
          <w:rFonts w:ascii="宋体" w:hAnsi="宋体" w:cs="宋体"/>
          <w:color w:val="000000"/>
          <w:kern w:val="0"/>
          <w:sz w:val="28"/>
          <w:szCs w:val="28"/>
        </w:rPr>
        <w:t>2018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年度“三公经费”财政拨款预算安排</w:t>
      </w:r>
      <w:r>
        <w:rPr>
          <w:rFonts w:ascii="宋体" w:hAnsi="宋体" w:cs="宋体"/>
          <w:color w:val="000000"/>
          <w:kern w:val="0"/>
          <w:sz w:val="28"/>
          <w:szCs w:val="28"/>
        </w:rPr>
        <w:t>0.21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万元，较</w:t>
      </w:r>
      <w:r w:rsidRPr="00A17904">
        <w:rPr>
          <w:rFonts w:ascii="宋体" w:hAnsi="宋体" w:cs="宋体"/>
          <w:color w:val="000000"/>
          <w:kern w:val="0"/>
          <w:sz w:val="28"/>
          <w:szCs w:val="28"/>
        </w:rPr>
        <w:t>2017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年度“三公经费”支出预算数</w:t>
      </w:r>
      <w:r>
        <w:rPr>
          <w:rFonts w:ascii="宋体" w:hAnsi="宋体" w:cs="宋体"/>
          <w:color w:val="000000"/>
          <w:kern w:val="0"/>
          <w:sz w:val="28"/>
          <w:szCs w:val="28"/>
        </w:rPr>
        <w:t>0.24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</w:t>
      </w:r>
      <w:r w:rsidRPr="002E2B57">
        <w:rPr>
          <w:rFonts w:ascii="宋体" w:hAnsi="宋体" w:cs="宋体" w:hint="eastAsia"/>
          <w:color w:val="000000"/>
          <w:kern w:val="0"/>
          <w:sz w:val="28"/>
          <w:szCs w:val="28"/>
        </w:rPr>
        <w:t>减少</w:t>
      </w:r>
      <w:r>
        <w:rPr>
          <w:rFonts w:ascii="宋体" w:hAnsi="宋体" w:cs="宋体"/>
          <w:color w:val="000000"/>
          <w:kern w:val="0"/>
          <w:sz w:val="28"/>
          <w:szCs w:val="28"/>
        </w:rPr>
        <w:t>0.03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万元，主要原因是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厉行节约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F96583" w:rsidRPr="00A17904" w:rsidRDefault="00F96583" w:rsidP="00E52135">
      <w:pPr>
        <w:widowControl/>
        <w:shd w:val="clear" w:color="auto" w:fill="FFFFFF"/>
        <w:spacing w:line="600" w:lineRule="atLeast"/>
        <w:jc w:val="left"/>
        <w:rPr>
          <w:rFonts w:ascii="宋体" w:cs="宋体"/>
          <w:color w:val="4E4E4E"/>
          <w:kern w:val="0"/>
          <w:sz w:val="28"/>
          <w:szCs w:val="28"/>
        </w:rPr>
      </w:pP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="00CF2982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</w:t>
      </w:r>
      <w:r w:rsidR="00B555F2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四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、机关运行经费说明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>
        <w:rPr>
          <w:rFonts w:ascii="宋体" w:cs="宋体"/>
          <w:color w:val="333333"/>
          <w:kern w:val="0"/>
          <w:sz w:val="28"/>
          <w:szCs w:val="28"/>
        </w:rPr>
        <w:t>    </w:t>
      </w:r>
      <w:r w:rsidR="00CF2982">
        <w:rPr>
          <w:rFonts w:ascii="宋体" w:cs="宋体" w:hint="eastAsia"/>
          <w:color w:val="333333"/>
          <w:kern w:val="0"/>
          <w:sz w:val="28"/>
          <w:szCs w:val="28"/>
        </w:rPr>
        <w:t xml:space="preserve">  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>201</w:t>
      </w:r>
      <w:r>
        <w:rPr>
          <w:rFonts w:ascii="宋体" w:hAnsi="宋体" w:cs="宋体"/>
          <w:color w:val="333333"/>
          <w:kern w:val="0"/>
          <w:sz w:val="28"/>
          <w:szCs w:val="28"/>
        </w:rPr>
        <w:t>8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我单位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机关运行经费预算为</w:t>
      </w:r>
      <w:r w:rsidRPr="00543EE3">
        <w:rPr>
          <w:rFonts w:ascii="宋体" w:hAnsi="宋体" w:cs="宋体"/>
          <w:color w:val="333333"/>
          <w:kern w:val="0"/>
          <w:sz w:val="28"/>
          <w:szCs w:val="28"/>
        </w:rPr>
        <w:t>3</w:t>
      </w:r>
      <w:r>
        <w:rPr>
          <w:rFonts w:ascii="宋体" w:cs="宋体"/>
          <w:color w:val="333333"/>
          <w:kern w:val="0"/>
          <w:sz w:val="28"/>
          <w:szCs w:val="28"/>
        </w:rPr>
        <w:t>.</w:t>
      </w:r>
      <w:r w:rsidRPr="00543EE3">
        <w:rPr>
          <w:rFonts w:ascii="宋体" w:hAnsi="宋体" w:cs="宋体"/>
          <w:color w:val="333333"/>
          <w:kern w:val="0"/>
          <w:sz w:val="28"/>
          <w:szCs w:val="28"/>
        </w:rPr>
        <w:t>2</w:t>
      </w:r>
      <w:r>
        <w:rPr>
          <w:rFonts w:ascii="宋体" w:hAnsi="宋体" w:cs="宋体"/>
          <w:color w:val="333333"/>
          <w:kern w:val="0"/>
          <w:sz w:val="28"/>
          <w:szCs w:val="28"/>
        </w:rPr>
        <w:t>2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万元，其中办公费</w:t>
      </w:r>
      <w:r>
        <w:rPr>
          <w:rFonts w:ascii="宋体" w:hAnsi="宋体" w:cs="宋体"/>
          <w:color w:val="333333"/>
          <w:kern w:val="0"/>
          <w:sz w:val="28"/>
          <w:szCs w:val="28"/>
        </w:rPr>
        <w:t>2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万元，差旅费</w:t>
      </w:r>
      <w:r>
        <w:rPr>
          <w:rFonts w:ascii="宋体" w:cs="宋体"/>
          <w:color w:val="333333"/>
          <w:kern w:val="0"/>
          <w:sz w:val="28"/>
          <w:szCs w:val="28"/>
        </w:rPr>
        <w:t>0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万元，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通讯费</w:t>
      </w:r>
      <w:r>
        <w:rPr>
          <w:rFonts w:ascii="宋体" w:hAnsi="宋体" w:cs="宋体"/>
          <w:color w:val="333333"/>
          <w:kern w:val="0"/>
          <w:sz w:val="28"/>
          <w:szCs w:val="28"/>
        </w:rPr>
        <w:t>0.22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万元，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其他商品和服务支出</w:t>
      </w:r>
      <w:r>
        <w:rPr>
          <w:rFonts w:ascii="宋体" w:hAnsi="宋体" w:cs="宋体"/>
          <w:color w:val="333333"/>
          <w:kern w:val="0"/>
          <w:sz w:val="28"/>
          <w:szCs w:val="28"/>
        </w:rPr>
        <w:t>1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万元。</w:t>
      </w:r>
    </w:p>
    <w:p w:rsidR="00F96583" w:rsidRDefault="00F96583" w:rsidP="00E52135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A17904">
        <w:rPr>
          <w:rFonts w:ascii="宋体" w:cs="宋体"/>
          <w:color w:val="4E4E4E"/>
          <w:kern w:val="0"/>
          <w:sz w:val="28"/>
          <w:szCs w:val="28"/>
        </w:rPr>
        <w:t>   </w:t>
      </w:r>
      <w:r w:rsidR="00CF2982">
        <w:rPr>
          <w:rFonts w:ascii="宋体" w:cs="宋体" w:hint="eastAsia"/>
          <w:color w:val="4E4E4E"/>
          <w:kern w:val="0"/>
          <w:sz w:val="28"/>
          <w:szCs w:val="28"/>
        </w:rPr>
        <w:t xml:space="preserve">  </w:t>
      </w:r>
      <w:r w:rsidRPr="00A17904">
        <w:rPr>
          <w:rFonts w:ascii="宋体" w:hAnsi="宋体" w:cs="宋体"/>
          <w:color w:val="4E4E4E"/>
          <w:kern w:val="0"/>
          <w:sz w:val="28"/>
          <w:szCs w:val="28"/>
        </w:rPr>
        <w:t xml:space="preserve"> </w:t>
      </w:r>
      <w:r w:rsidR="00B555F2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五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、政府采购情况说明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>
        <w:rPr>
          <w:rFonts w:ascii="宋体" w:cs="宋体"/>
          <w:color w:val="333333"/>
          <w:kern w:val="0"/>
          <w:sz w:val="28"/>
          <w:szCs w:val="28"/>
        </w:rPr>
        <w:t>   </w:t>
      </w:r>
      <w:r w:rsidR="00CF2982">
        <w:rPr>
          <w:rFonts w:ascii="宋体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="00CF2982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>201</w:t>
      </w:r>
      <w:r>
        <w:rPr>
          <w:rFonts w:ascii="宋体" w:hAnsi="宋体" w:cs="宋体"/>
          <w:color w:val="333333"/>
          <w:kern w:val="0"/>
          <w:sz w:val="28"/>
          <w:szCs w:val="28"/>
        </w:rPr>
        <w:t>8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年度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我单位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安排政府采购预算支出</w:t>
      </w:r>
      <w:r>
        <w:rPr>
          <w:rFonts w:ascii="宋体" w:cs="宋体"/>
          <w:color w:val="333333"/>
          <w:kern w:val="0"/>
          <w:sz w:val="28"/>
          <w:szCs w:val="28"/>
        </w:rPr>
        <w:t>0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万元。</w:t>
      </w:r>
    </w:p>
    <w:p w:rsidR="00636A57" w:rsidRPr="00636A57" w:rsidRDefault="00636A57" w:rsidP="00636A57">
      <w:pPr>
        <w:widowControl/>
        <w:shd w:val="clear" w:color="auto" w:fill="FFFFFF"/>
        <w:spacing w:line="600" w:lineRule="atLeast"/>
        <w:jc w:val="left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cs="宋体" w:hint="eastAsia"/>
          <w:color w:val="4E4E4E"/>
          <w:kern w:val="0"/>
          <w:sz w:val="28"/>
          <w:szCs w:val="28"/>
        </w:rPr>
        <w:t xml:space="preserve">    </w:t>
      </w:r>
      <w:r w:rsidR="00B555F2">
        <w:rPr>
          <w:rFonts w:ascii="宋体" w:cs="宋体" w:hint="eastAsia"/>
          <w:color w:val="4E4E4E"/>
          <w:kern w:val="0"/>
          <w:sz w:val="28"/>
          <w:szCs w:val="28"/>
        </w:rPr>
        <w:t>六</w:t>
      </w:r>
      <w:r w:rsidRPr="00636A57">
        <w:rPr>
          <w:rFonts w:ascii="宋体" w:cs="宋体" w:hint="eastAsia"/>
          <w:color w:val="4E4E4E"/>
          <w:kern w:val="0"/>
          <w:sz w:val="28"/>
          <w:szCs w:val="28"/>
        </w:rPr>
        <w:t>、国有资产占用情况说明</w:t>
      </w:r>
    </w:p>
    <w:p w:rsidR="00636A57" w:rsidRDefault="00636A57" w:rsidP="00A84A01">
      <w:pPr>
        <w:widowControl/>
        <w:shd w:val="clear" w:color="auto" w:fill="FFFFFF"/>
        <w:spacing w:line="600" w:lineRule="atLeast"/>
        <w:ind w:firstLine="555"/>
        <w:jc w:val="left"/>
        <w:rPr>
          <w:rFonts w:ascii="宋体" w:cs="宋体"/>
          <w:color w:val="4E4E4E"/>
          <w:kern w:val="0"/>
          <w:sz w:val="28"/>
          <w:szCs w:val="28"/>
        </w:rPr>
      </w:pPr>
      <w:r w:rsidRPr="00636A57">
        <w:rPr>
          <w:rFonts w:ascii="宋体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A84A01" w:rsidRPr="00A84A01" w:rsidRDefault="00B555F2" w:rsidP="00A84A01">
      <w:pPr>
        <w:widowControl/>
        <w:shd w:val="clear" w:color="auto" w:fill="FFFFFF"/>
        <w:spacing w:line="600" w:lineRule="atLeast"/>
        <w:ind w:firstLine="555"/>
        <w:jc w:val="left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cs="宋体" w:hint="eastAsia"/>
          <w:color w:val="4E4E4E"/>
          <w:kern w:val="0"/>
          <w:sz w:val="28"/>
          <w:szCs w:val="28"/>
        </w:rPr>
        <w:t>七</w:t>
      </w:r>
      <w:r w:rsidR="00A84A01" w:rsidRPr="00A84A01">
        <w:rPr>
          <w:rFonts w:ascii="宋体" w:cs="宋体" w:hint="eastAsia"/>
          <w:color w:val="4E4E4E"/>
          <w:kern w:val="0"/>
          <w:sz w:val="28"/>
          <w:szCs w:val="28"/>
        </w:rPr>
        <w:t>、预算绩效工作情况说明</w:t>
      </w:r>
    </w:p>
    <w:p w:rsidR="00A84A01" w:rsidRPr="00A84A01" w:rsidRDefault="00A84A01" w:rsidP="00A84A01">
      <w:pPr>
        <w:widowControl/>
        <w:shd w:val="clear" w:color="auto" w:fill="FFFFFF"/>
        <w:spacing w:line="600" w:lineRule="atLeast"/>
        <w:ind w:firstLine="555"/>
        <w:jc w:val="left"/>
        <w:rPr>
          <w:rFonts w:ascii="宋体" w:cs="宋体"/>
          <w:color w:val="4E4E4E"/>
          <w:kern w:val="0"/>
          <w:sz w:val="28"/>
          <w:szCs w:val="28"/>
        </w:rPr>
      </w:pPr>
      <w:r w:rsidRPr="00A84A01">
        <w:rPr>
          <w:rFonts w:ascii="宋体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F96583" w:rsidRPr="00A17904" w:rsidRDefault="00B555F2" w:rsidP="00A84A01">
      <w:pPr>
        <w:widowControl/>
        <w:shd w:val="clear" w:color="auto" w:fill="FFFFFF"/>
        <w:spacing w:line="600" w:lineRule="atLeast"/>
        <w:ind w:firstLine="555"/>
        <w:jc w:val="left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cs="宋体" w:hint="eastAsia"/>
          <w:color w:val="4E4E4E"/>
          <w:kern w:val="0"/>
          <w:sz w:val="28"/>
          <w:szCs w:val="28"/>
        </w:rPr>
        <w:t>八</w:t>
      </w:r>
      <w:r w:rsidR="00A84A01" w:rsidRPr="00A84A01">
        <w:rPr>
          <w:rFonts w:ascii="宋体" w:cs="宋体" w:hint="eastAsia"/>
          <w:color w:val="4E4E4E"/>
          <w:kern w:val="0"/>
          <w:sz w:val="28"/>
          <w:szCs w:val="28"/>
        </w:rPr>
        <w:t>、名词解释</w:t>
      </w:r>
    </w:p>
    <w:p w:rsidR="00F96583" w:rsidRPr="00A17904" w:rsidRDefault="00F96583" w:rsidP="00E52135">
      <w:pPr>
        <w:widowControl/>
        <w:shd w:val="clear" w:color="auto" w:fill="FFFFFF"/>
        <w:spacing w:line="600" w:lineRule="atLeast"/>
        <w:jc w:val="left"/>
        <w:rPr>
          <w:rFonts w:ascii="宋体" w:cs="宋体"/>
          <w:color w:val="4E4E4E"/>
          <w:kern w:val="0"/>
          <w:sz w:val="28"/>
          <w:szCs w:val="28"/>
        </w:rPr>
      </w:pP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="00CF2982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财政拨款收入：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是指财政当年拨付的资金。</w:t>
      </w:r>
    </w:p>
    <w:p w:rsidR="00F96583" w:rsidRPr="00A17904" w:rsidRDefault="00F96583" w:rsidP="00E52135">
      <w:pPr>
        <w:widowControl/>
        <w:shd w:val="clear" w:color="auto" w:fill="FFFFFF"/>
        <w:spacing w:line="600" w:lineRule="atLeast"/>
        <w:jc w:val="left"/>
        <w:rPr>
          <w:rFonts w:ascii="宋体" w:cs="宋体"/>
          <w:color w:val="4E4E4E"/>
          <w:kern w:val="0"/>
          <w:sz w:val="28"/>
          <w:szCs w:val="28"/>
        </w:rPr>
      </w:pP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="00CF2982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其他收入：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="00CF2982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上年结转和结余：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="00CF2982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基本支出：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="00CF2982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项目支出：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是指在基本支出之外，为完成特定的行政工作任务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或事业发展目标所发生的支出。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="00CF2982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“三公”经费：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="00CF2982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机关运行经费：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F96583" w:rsidRPr="00A17904" w:rsidRDefault="00F96583" w:rsidP="00E52135">
      <w:pPr>
        <w:rPr>
          <w:rFonts w:ascii="宋体"/>
          <w:sz w:val="28"/>
          <w:szCs w:val="28"/>
        </w:rPr>
      </w:pPr>
    </w:p>
    <w:p w:rsidR="00F96583" w:rsidRPr="00A17904" w:rsidRDefault="00F96583">
      <w:pPr>
        <w:rPr>
          <w:rFonts w:ascii="宋体"/>
          <w:sz w:val="28"/>
          <w:szCs w:val="28"/>
        </w:rPr>
      </w:pPr>
    </w:p>
    <w:sectPr w:rsidR="00F96583" w:rsidRPr="00A17904" w:rsidSect="004F2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283" w:rsidRDefault="00474283" w:rsidP="00E52135">
      <w:r>
        <w:separator/>
      </w:r>
    </w:p>
  </w:endnote>
  <w:endnote w:type="continuationSeparator" w:id="1">
    <w:p w:rsidR="00474283" w:rsidRDefault="00474283" w:rsidP="00E5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283" w:rsidRDefault="00474283" w:rsidP="00E52135">
      <w:r>
        <w:separator/>
      </w:r>
    </w:p>
  </w:footnote>
  <w:footnote w:type="continuationSeparator" w:id="1">
    <w:p w:rsidR="00474283" w:rsidRDefault="00474283" w:rsidP="00E52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135"/>
    <w:rsid w:val="0023501F"/>
    <w:rsid w:val="00243C41"/>
    <w:rsid w:val="00272DA2"/>
    <w:rsid w:val="002A3977"/>
    <w:rsid w:val="002B24EA"/>
    <w:rsid w:val="002D1B96"/>
    <w:rsid w:val="002E2B57"/>
    <w:rsid w:val="00312753"/>
    <w:rsid w:val="00392593"/>
    <w:rsid w:val="00462798"/>
    <w:rsid w:val="00474283"/>
    <w:rsid w:val="004921C0"/>
    <w:rsid w:val="004F2023"/>
    <w:rsid w:val="00523EFC"/>
    <w:rsid w:val="00526CD6"/>
    <w:rsid w:val="00527456"/>
    <w:rsid w:val="00543EE3"/>
    <w:rsid w:val="00636A57"/>
    <w:rsid w:val="006910EE"/>
    <w:rsid w:val="006F0D56"/>
    <w:rsid w:val="00726C01"/>
    <w:rsid w:val="0075535B"/>
    <w:rsid w:val="007C7BA3"/>
    <w:rsid w:val="00904E7C"/>
    <w:rsid w:val="009561C1"/>
    <w:rsid w:val="00960A89"/>
    <w:rsid w:val="00973B5B"/>
    <w:rsid w:val="009F4ED5"/>
    <w:rsid w:val="00A17904"/>
    <w:rsid w:val="00A84A01"/>
    <w:rsid w:val="00B555F2"/>
    <w:rsid w:val="00BC615D"/>
    <w:rsid w:val="00BD4BAC"/>
    <w:rsid w:val="00CF2982"/>
    <w:rsid w:val="00D05655"/>
    <w:rsid w:val="00D10CDC"/>
    <w:rsid w:val="00D3135B"/>
    <w:rsid w:val="00DB13F2"/>
    <w:rsid w:val="00E52135"/>
    <w:rsid w:val="00EB38B3"/>
    <w:rsid w:val="00EE77A8"/>
    <w:rsid w:val="00F61047"/>
    <w:rsid w:val="00F96583"/>
    <w:rsid w:val="00FC52CD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5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5213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5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52135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392593"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1155</Words>
  <Characters>209</Characters>
  <Application>Microsoft Office Word</Application>
  <DocSecurity>0</DocSecurity>
  <Lines>1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2018-01-31T01:13:00Z</dcterms:created>
  <dcterms:modified xsi:type="dcterms:W3CDTF">2019-01-31T07:57:00Z</dcterms:modified>
</cp:coreProperties>
</file>